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7C" w:rsidRDefault="00E4747C" w:rsidP="002A259B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noProof/>
        </w:rPr>
        <w:drawing>
          <wp:inline distT="0" distB="0" distL="0" distR="0">
            <wp:extent cx="6771908" cy="9315450"/>
            <wp:effectExtent l="19050" t="0" r="0" b="0"/>
            <wp:docPr id="2" name="Рисунок 1" descr="C:\Users\admin 2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 2\Desktop\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908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47C" w:rsidRDefault="00E4747C" w:rsidP="002A259B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E4747C" w:rsidRDefault="00E4747C" w:rsidP="002A259B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71496" w:rsidRPr="00EB4544" w:rsidRDefault="00771496" w:rsidP="002A259B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EB4544">
        <w:t>– разработка на основе предложений сторон программы совместных действий директора и профсоюзного комитета по улучшению условий охраны труда, предупреждения производственного травматизма и профессиональных заболеваний;</w:t>
      </w:r>
      <w:r w:rsidRPr="00EB4544">
        <w:br/>
        <w:t>– рассмотрение предложений по разработке санитарно-оздоровительных мероприятий для подготовки Соглашения по охране труда;</w:t>
      </w:r>
      <w:r w:rsidRPr="00EB4544">
        <w:br/>
        <w:t>– анализ существующего состояния охраны труда в школе и подготовка предложений по решению проблем охраны труда в школе;</w:t>
      </w:r>
      <w:r w:rsidRPr="00EB4544">
        <w:br/>
        <w:t>– информирование работников школы о состоянии охраны труда на рабочих местах.</w:t>
      </w:r>
      <w:r w:rsidRPr="00EB4544">
        <w:br/>
      </w:r>
      <w:r w:rsidRPr="002A259B">
        <w:rPr>
          <w:b/>
          <w:i/>
        </w:rPr>
        <w:t>III.</w:t>
      </w:r>
      <w:r w:rsidRPr="00EB4544">
        <w:t xml:space="preserve"> </w:t>
      </w:r>
      <w:r w:rsidRPr="002A259B">
        <w:rPr>
          <w:b/>
          <w:i/>
        </w:rPr>
        <w:t>Функции комиссии</w:t>
      </w:r>
      <w:r w:rsidRPr="002A259B">
        <w:rPr>
          <w:b/>
          <w:i/>
        </w:rPr>
        <w:br/>
      </w:r>
      <w:r w:rsidRPr="00EB4544">
        <w:t>Для выполнения поставленных задач на комиссию возлагаются следующие функции:</w:t>
      </w:r>
      <w:r w:rsidRPr="00EB4544">
        <w:br/>
        <w:t>– разработка рекомендаций, отвечающих требованиям сохранения жизни и здоровья работников в процессе трудовой деятельности;</w:t>
      </w:r>
      <w:r w:rsidRPr="00EB4544">
        <w:br/>
        <w:t>– рассмотрение результатов обследования состояния охраны труда в школе;</w:t>
      </w:r>
      <w:r w:rsidRPr="00EB4544">
        <w:br/>
        <w:t>– изучение состояния и использование санитарно-бытовых помещений и санитарно-гигиенических устройств, обеспечения работников специальной одеждой и другими средствами индивидуальной защиты;</w:t>
      </w:r>
      <w:r w:rsidRPr="00EB4544">
        <w:br/>
        <w:t>– оказание содействия директору школы в проведении своевременного и качественного инструктажа работников по охране труда;</w:t>
      </w:r>
      <w:r w:rsidRPr="00EB4544">
        <w:br/>
        <w:t>– участие в работе по пропаганде охраны труда в школе, повышению ответственности работников за соблюдением требований по охране труда.</w:t>
      </w:r>
      <w:r w:rsidRPr="00EB4544">
        <w:br/>
      </w:r>
      <w:r w:rsidRPr="002A259B">
        <w:rPr>
          <w:b/>
          <w:i/>
        </w:rPr>
        <w:t>IV. Права комиссии</w:t>
      </w:r>
      <w:r w:rsidRPr="00EB4544">
        <w:br/>
        <w:t>Для осуществления возложенных функций комиссии предоставлены следующие права:</w:t>
      </w:r>
      <w:r w:rsidRPr="00EB4544">
        <w:br/>
        <w:t>– получать от директора школы информацию о состоянии охраны труда на рабочем месте, производственного травматизма.</w:t>
      </w:r>
      <w:r w:rsidRPr="00EB4544">
        <w:br/>
        <w:t>– заслушивать на своих заседаниях сообщения директора школы по обеспечению здоровых и безопасных условий труда на рабочих местах и соблюдение гарантий, прав работников на охрану труда;</w:t>
      </w:r>
      <w:r w:rsidRPr="00EB4544">
        <w:br/>
        <w:t>– участвовать в работе по формированию мероприятий Соглашения по охране труда;</w:t>
      </w:r>
      <w:r w:rsidRPr="00EB4544">
        <w:br/>
        <w:t>– вносить предложения директору школы о привлечении к дисциплинарной ответственности работников за нарушение требований норм, правил и инструкции по охране труда;</w:t>
      </w:r>
      <w:r w:rsidRPr="00EB4544">
        <w:br/>
        <w:t>– обращаться в соответствующие органы с требованием о привлечении к ответственности должностных лиц в случаях нарушения ими законодательных и иных нормативных правовых актов по охране труда, сокрытия несчастных случаев на производстве;</w:t>
      </w:r>
      <w:r w:rsidRPr="00EB4544">
        <w:br/>
        <w:t>– вносить предложения о моральном и материальном поощрении работников трудового коллектива за активное участие в работе по созданию здоровых и безопасных условий труда в школе.</w:t>
      </w:r>
    </w:p>
    <w:p w:rsidR="005234DB" w:rsidRPr="00EB4544" w:rsidRDefault="005234DB" w:rsidP="002A25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234DB" w:rsidRPr="00EB4544" w:rsidSect="00E4747C">
      <w:footerReference w:type="default" r:id="rId7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22F" w:rsidRDefault="0041722F" w:rsidP="00E4747C">
      <w:pPr>
        <w:spacing w:after="0" w:line="240" w:lineRule="auto"/>
      </w:pPr>
      <w:r>
        <w:separator/>
      </w:r>
    </w:p>
  </w:endnote>
  <w:endnote w:type="continuationSeparator" w:id="1">
    <w:p w:rsidR="0041722F" w:rsidRDefault="0041722F" w:rsidP="00E47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7797"/>
      <w:docPartObj>
        <w:docPartGallery w:val="Page Numbers (Bottom of Page)"/>
        <w:docPartUnique/>
      </w:docPartObj>
    </w:sdtPr>
    <w:sdtContent>
      <w:p w:rsidR="00E4747C" w:rsidRDefault="00E4747C">
        <w:pPr>
          <w:pStyle w:val="a9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4747C" w:rsidRDefault="00E474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22F" w:rsidRDefault="0041722F" w:rsidP="00E4747C">
      <w:pPr>
        <w:spacing w:after="0" w:line="240" w:lineRule="auto"/>
      </w:pPr>
      <w:r>
        <w:separator/>
      </w:r>
    </w:p>
  </w:footnote>
  <w:footnote w:type="continuationSeparator" w:id="1">
    <w:p w:rsidR="0041722F" w:rsidRDefault="0041722F" w:rsidP="00E47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1496"/>
    <w:rsid w:val="000300E7"/>
    <w:rsid w:val="002A259B"/>
    <w:rsid w:val="0041722F"/>
    <w:rsid w:val="005234DB"/>
    <w:rsid w:val="005C0299"/>
    <w:rsid w:val="00771496"/>
    <w:rsid w:val="00896D24"/>
    <w:rsid w:val="00BD388D"/>
    <w:rsid w:val="00E4747C"/>
    <w:rsid w:val="00EB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1496"/>
  </w:style>
  <w:style w:type="paragraph" w:styleId="a4">
    <w:name w:val="No Spacing"/>
    <w:uiPriority w:val="1"/>
    <w:qFormat/>
    <w:rsid w:val="002A25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5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47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747C"/>
  </w:style>
  <w:style w:type="paragraph" w:styleId="a9">
    <w:name w:val="footer"/>
    <w:basedOn w:val="a"/>
    <w:link w:val="aa"/>
    <w:uiPriority w:val="99"/>
    <w:unhideWhenUsed/>
    <w:rsid w:val="00E47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7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1987</Characters>
  <Application>Microsoft Office Word</Application>
  <DocSecurity>0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 2</cp:lastModifiedBy>
  <cp:revision>6</cp:revision>
  <dcterms:created xsi:type="dcterms:W3CDTF">2017-04-29T16:33:00Z</dcterms:created>
  <dcterms:modified xsi:type="dcterms:W3CDTF">2017-05-05T10:54:00Z</dcterms:modified>
</cp:coreProperties>
</file>